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F75B" w14:textId="57382452" w:rsidR="005640BF" w:rsidRDefault="004723A0">
      <w:pPr>
        <w:rPr>
          <w:lang w:val="fr-CA"/>
        </w:rPr>
      </w:pPr>
      <w:r>
        <w:rPr>
          <w:lang w:val="fr-CA"/>
        </w:rPr>
        <w:t xml:space="preserve">Vigie concurrentielle avec les divers centres de la région : </w:t>
      </w:r>
    </w:p>
    <w:p w14:paraId="1FD650BB" w14:textId="7BE3E1D5" w:rsidR="00D04892" w:rsidRDefault="00D04892">
      <w:pPr>
        <w:rPr>
          <w:lang w:val="fr-CA"/>
        </w:rPr>
      </w:pPr>
    </w:p>
    <w:p w14:paraId="705BA8A7" w14:textId="2D5E4BC0" w:rsidR="00D04892" w:rsidRDefault="00D04892">
      <w:pPr>
        <w:rPr>
          <w:lang w:val="fr-CA"/>
        </w:rPr>
      </w:pPr>
    </w:p>
    <w:p w14:paraId="4D30458E" w14:textId="7EB46258" w:rsidR="00D04892" w:rsidRDefault="00D04892" w:rsidP="00D04892">
      <w:pPr>
        <w:rPr>
          <w:u w:val="single"/>
          <w:lang w:val="fr-CA"/>
        </w:rPr>
      </w:pPr>
      <w:r>
        <w:rPr>
          <w:u w:val="single"/>
          <w:lang w:val="fr-CA"/>
        </w:rPr>
        <w:t xml:space="preserve">Liste des carrefours partenaires : </w:t>
      </w:r>
    </w:p>
    <w:p w14:paraId="692DC5D3" w14:textId="1C0B133C" w:rsidR="00D04892" w:rsidRDefault="00D04892" w:rsidP="00D04892">
      <w:pPr>
        <w:rPr>
          <w:u w:val="single"/>
          <w:lang w:val="fr-CA"/>
        </w:rPr>
      </w:pPr>
    </w:p>
    <w:p w14:paraId="6FEDA7A1" w14:textId="2CF4F7EE" w:rsidR="00D04892" w:rsidRDefault="00D04892" w:rsidP="00D04892">
      <w:pPr>
        <w:rPr>
          <w:lang w:val="fr-CA"/>
        </w:rPr>
      </w:pPr>
      <w:r>
        <w:rPr>
          <w:lang w:val="fr-CA"/>
        </w:rPr>
        <w:t xml:space="preserve">-Carrefour du Nord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-Drummondville Restaurants</w:t>
      </w:r>
    </w:p>
    <w:p w14:paraId="20009FAC" w14:textId="66076689" w:rsidR="00D04892" w:rsidRDefault="00D04892" w:rsidP="00D04892">
      <w:pPr>
        <w:rPr>
          <w:lang w:val="fr-CA"/>
        </w:rPr>
      </w:pPr>
      <w:r>
        <w:rPr>
          <w:lang w:val="fr-CA"/>
        </w:rPr>
        <w:t>-Carrefour du Nord-Ouest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-Faubourg Châteauguay </w:t>
      </w:r>
    </w:p>
    <w:p w14:paraId="2218C263" w14:textId="2EFFB26E" w:rsidR="00D04892" w:rsidRDefault="00D04892" w:rsidP="00D04892">
      <w:pPr>
        <w:rPr>
          <w:lang w:val="fr-CA"/>
        </w:rPr>
      </w:pPr>
      <w:r>
        <w:rPr>
          <w:lang w:val="fr-CA"/>
        </w:rPr>
        <w:t>-Carrefour Richelieu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-Galeries de Granby</w:t>
      </w:r>
    </w:p>
    <w:p w14:paraId="2203FF91" w14:textId="5CADF6B2" w:rsidR="00D04892" w:rsidRPr="00D04892" w:rsidRDefault="00D04892" w:rsidP="00D04892">
      <w:pPr>
        <w:rPr>
          <w:lang w:val="fr-CA"/>
        </w:rPr>
      </w:pPr>
      <w:r w:rsidRPr="00D04892">
        <w:rPr>
          <w:lang w:val="fr-CA"/>
        </w:rPr>
        <w:t xml:space="preserve">-Carrefour Manicouagan </w:t>
      </w:r>
      <w:r w:rsidRPr="00D04892">
        <w:rPr>
          <w:lang w:val="fr-CA"/>
        </w:rPr>
        <w:tab/>
      </w:r>
      <w:r w:rsidRPr="00D04892">
        <w:rPr>
          <w:lang w:val="fr-CA"/>
        </w:rPr>
        <w:tab/>
      </w:r>
      <w:r w:rsidRPr="00D04892">
        <w:rPr>
          <w:lang w:val="fr-CA"/>
        </w:rPr>
        <w:tab/>
      </w:r>
      <w:r w:rsidRPr="00D04892">
        <w:rPr>
          <w:lang w:val="fr-CA"/>
        </w:rPr>
        <w:tab/>
        <w:t>-Galeries Terrebonne</w:t>
      </w:r>
    </w:p>
    <w:p w14:paraId="1B4E3F60" w14:textId="1090C16C" w:rsidR="00D04892" w:rsidRPr="00D04892" w:rsidRDefault="00D04892" w:rsidP="00D04892">
      <w:pPr>
        <w:rPr>
          <w:lang w:val="fr-CA"/>
        </w:rPr>
      </w:pPr>
      <w:r w:rsidRPr="00D04892">
        <w:rPr>
          <w:lang w:val="fr-CA"/>
        </w:rPr>
        <w:t xml:space="preserve">-Centre Valleyfield </w:t>
      </w:r>
      <w:r w:rsidRPr="00D04892">
        <w:rPr>
          <w:lang w:val="fr-CA"/>
        </w:rPr>
        <w:tab/>
      </w:r>
      <w:r w:rsidRPr="00D04892">
        <w:rPr>
          <w:lang w:val="fr-CA"/>
        </w:rPr>
        <w:tab/>
      </w:r>
      <w:r w:rsidRPr="00D04892">
        <w:rPr>
          <w:lang w:val="fr-CA"/>
        </w:rPr>
        <w:tab/>
      </w:r>
      <w:r w:rsidRPr="00D04892">
        <w:rPr>
          <w:lang w:val="fr-CA"/>
        </w:rPr>
        <w:tab/>
      </w:r>
      <w:r w:rsidRPr="00D04892">
        <w:rPr>
          <w:lang w:val="fr-CA"/>
        </w:rPr>
        <w:tab/>
        <w:t xml:space="preserve">-Immeubles </w:t>
      </w:r>
      <w:proofErr w:type="spellStart"/>
      <w:r w:rsidRPr="00D04892">
        <w:rPr>
          <w:lang w:val="fr-CA"/>
        </w:rPr>
        <w:t>Dalpha</w:t>
      </w:r>
      <w:proofErr w:type="spellEnd"/>
    </w:p>
    <w:p w14:paraId="2459502D" w14:textId="114CC805" w:rsidR="00D04892" w:rsidRDefault="00D04892" w:rsidP="00D04892">
      <w:pPr>
        <w:rPr>
          <w:lang w:val="fr-CA"/>
        </w:rPr>
      </w:pPr>
      <w:r>
        <w:rPr>
          <w:lang w:val="fr-CA"/>
        </w:rPr>
        <w:t>-Complexe Pointe-Claire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-</w:t>
      </w:r>
      <w:proofErr w:type="spellStart"/>
      <w:r>
        <w:rPr>
          <w:lang w:val="fr-CA"/>
        </w:rPr>
        <w:t>Méga-Centre</w:t>
      </w:r>
      <w:proofErr w:type="spellEnd"/>
      <w:r>
        <w:rPr>
          <w:lang w:val="fr-CA"/>
        </w:rPr>
        <w:t xml:space="preserve"> Drummondville</w:t>
      </w:r>
    </w:p>
    <w:p w14:paraId="75E1D84E" w14:textId="469D9BA7" w:rsidR="00D04892" w:rsidRPr="00D04892" w:rsidRDefault="00D04892" w:rsidP="00D04892">
      <w:pPr>
        <w:rPr>
          <w:lang w:val="fr-CA"/>
        </w:rPr>
      </w:pPr>
      <w:r>
        <w:rPr>
          <w:lang w:val="fr-CA"/>
        </w:rPr>
        <w:t>-Corner Brook Plaza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-Place Centre-Ville </w:t>
      </w:r>
    </w:p>
    <w:p w14:paraId="435F6D51" w14:textId="107FED1A" w:rsidR="00D04892" w:rsidRPr="00D474B3" w:rsidRDefault="00D474B3" w:rsidP="00D04892">
      <w:pPr>
        <w:rPr>
          <w:lang w:val="fr-CA"/>
        </w:rPr>
      </w:pPr>
      <w:r>
        <w:rPr>
          <w:lang w:val="fr-CA"/>
        </w:rPr>
        <w:t>-Place du Centre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-Place Pierre Caisse</w:t>
      </w:r>
    </w:p>
    <w:p w14:paraId="55D67819" w14:textId="568A8998" w:rsidR="00D04892" w:rsidRPr="00D474B3" w:rsidRDefault="00D474B3" w:rsidP="00D04892">
      <w:pPr>
        <w:rPr>
          <w:lang w:val="fr-CA"/>
        </w:rPr>
      </w:pPr>
      <w:r>
        <w:rPr>
          <w:lang w:val="fr-CA"/>
        </w:rPr>
        <w:t xml:space="preserve">-Place Vertu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-Promenades Drummondville </w:t>
      </w:r>
    </w:p>
    <w:p w14:paraId="5CEE22CF" w14:textId="77777777" w:rsidR="008C35A2" w:rsidRDefault="008C35A2" w:rsidP="00D04892">
      <w:pPr>
        <w:rPr>
          <w:u w:val="single"/>
          <w:lang w:val="fr-CA"/>
        </w:rPr>
      </w:pPr>
    </w:p>
    <w:p w14:paraId="253B977E" w14:textId="36DC3ECB" w:rsidR="008C35A2" w:rsidRDefault="008C35A2" w:rsidP="00D04892">
      <w:pPr>
        <w:rPr>
          <w:u w:val="single"/>
          <w:lang w:val="fr-CA"/>
        </w:rPr>
      </w:pPr>
      <w:r>
        <w:rPr>
          <w:u w:val="single"/>
          <w:lang w:val="fr-CA"/>
        </w:rPr>
        <w:t xml:space="preserve">Carrefours partenaires à proximité : </w:t>
      </w:r>
    </w:p>
    <w:p w14:paraId="3A61C7D7" w14:textId="543C51A1" w:rsidR="008C35A2" w:rsidRDefault="008C35A2" w:rsidP="00D04892">
      <w:pPr>
        <w:rPr>
          <w:u w:val="single"/>
          <w:lang w:val="fr-CA"/>
        </w:rPr>
      </w:pPr>
    </w:p>
    <w:p w14:paraId="2914751E" w14:textId="60484A0A" w:rsidR="008C35A2" w:rsidRDefault="006217AA" w:rsidP="00D04892">
      <w:pPr>
        <w:rPr>
          <w:lang w:val="fr-CA"/>
        </w:rPr>
      </w:pPr>
      <w:r>
        <w:rPr>
          <w:lang w:val="fr-CA"/>
        </w:rPr>
        <w:t>-Complexe Pointe Claire</w:t>
      </w:r>
    </w:p>
    <w:p w14:paraId="40BF5477" w14:textId="5B833829" w:rsidR="004B6C9F" w:rsidRPr="008C35A2" w:rsidRDefault="004B6C9F" w:rsidP="00D04892">
      <w:pPr>
        <w:rPr>
          <w:lang w:val="fr-CA"/>
        </w:rPr>
      </w:pPr>
      <w:r>
        <w:rPr>
          <w:lang w:val="fr-CA"/>
        </w:rPr>
        <w:t xml:space="preserve">-Place Vertu </w:t>
      </w:r>
    </w:p>
    <w:p w14:paraId="79127722" w14:textId="77777777" w:rsidR="008C35A2" w:rsidRDefault="008C35A2" w:rsidP="00D04892">
      <w:pPr>
        <w:rPr>
          <w:u w:val="single"/>
          <w:lang w:val="fr-CA"/>
        </w:rPr>
      </w:pPr>
    </w:p>
    <w:p w14:paraId="41072C33" w14:textId="31007197" w:rsidR="00D04892" w:rsidRPr="00D04892" w:rsidRDefault="00D04892" w:rsidP="00D04892">
      <w:pPr>
        <w:rPr>
          <w:u w:val="single"/>
          <w:lang w:val="fr-CA"/>
        </w:rPr>
      </w:pPr>
      <w:r w:rsidRPr="00D04892">
        <w:rPr>
          <w:u w:val="single"/>
          <w:lang w:val="fr-CA"/>
        </w:rPr>
        <w:t xml:space="preserve">Liste des carrefours adverses : </w:t>
      </w:r>
    </w:p>
    <w:p w14:paraId="3CA8F73A" w14:textId="77777777" w:rsidR="00D04892" w:rsidRDefault="00D04892" w:rsidP="00D04892">
      <w:pPr>
        <w:rPr>
          <w:lang w:val="fr-CA"/>
        </w:rPr>
      </w:pPr>
    </w:p>
    <w:p w14:paraId="4B377319" w14:textId="77777777" w:rsidR="00D04892" w:rsidRDefault="00D04892" w:rsidP="00D04892">
      <w:pPr>
        <w:rPr>
          <w:lang w:val="fr-CA"/>
        </w:rPr>
      </w:pPr>
      <w:r>
        <w:rPr>
          <w:lang w:val="fr-CA"/>
        </w:rPr>
        <w:t>-Place Newman</w:t>
      </w:r>
    </w:p>
    <w:p w14:paraId="2947665E" w14:textId="77777777" w:rsidR="00D04892" w:rsidRDefault="00D04892" w:rsidP="00D04892">
      <w:pPr>
        <w:rPr>
          <w:lang w:val="fr-CA"/>
        </w:rPr>
      </w:pPr>
      <w:r>
        <w:rPr>
          <w:lang w:val="fr-CA"/>
        </w:rPr>
        <w:t xml:space="preserve">-Centre Eaton </w:t>
      </w:r>
    </w:p>
    <w:p w14:paraId="332EE749" w14:textId="77777777" w:rsidR="00D04892" w:rsidRDefault="00D04892" w:rsidP="00D04892">
      <w:pPr>
        <w:rPr>
          <w:lang w:val="fr-CA"/>
        </w:rPr>
      </w:pPr>
      <w:r>
        <w:rPr>
          <w:lang w:val="fr-CA"/>
        </w:rPr>
        <w:t>-Promenades de la Cathédrale/Place Montréal Trust</w:t>
      </w:r>
    </w:p>
    <w:p w14:paraId="296BABC5" w14:textId="77777777" w:rsidR="00D04892" w:rsidRDefault="00D04892" w:rsidP="00D04892">
      <w:pPr>
        <w:rPr>
          <w:lang w:val="fr-CA"/>
        </w:rPr>
      </w:pPr>
      <w:r>
        <w:rPr>
          <w:lang w:val="fr-CA"/>
        </w:rPr>
        <w:t>-Fairview</w:t>
      </w:r>
    </w:p>
    <w:p w14:paraId="22A96CA6" w14:textId="77777777" w:rsidR="00D04892" w:rsidRDefault="00D04892" w:rsidP="00D04892">
      <w:pPr>
        <w:rPr>
          <w:lang w:val="fr-CA"/>
        </w:rPr>
      </w:pPr>
      <w:r>
        <w:rPr>
          <w:lang w:val="fr-CA"/>
        </w:rPr>
        <w:t>-Dix30</w:t>
      </w:r>
    </w:p>
    <w:p w14:paraId="58B9EC1A" w14:textId="77777777" w:rsidR="00D04892" w:rsidRPr="00697D29" w:rsidRDefault="00D04892" w:rsidP="00D04892">
      <w:pPr>
        <w:rPr>
          <w:lang w:val="fr-CA"/>
        </w:rPr>
      </w:pPr>
      <w:r>
        <w:rPr>
          <w:lang w:val="fr-CA"/>
        </w:rPr>
        <w:t xml:space="preserve">-Carrefour Laval </w:t>
      </w:r>
    </w:p>
    <w:p w14:paraId="57B354D4" w14:textId="2D5B40CE" w:rsidR="00D04892" w:rsidRDefault="00D04892">
      <w:pPr>
        <w:rPr>
          <w:lang w:val="fr-CA"/>
        </w:rPr>
      </w:pPr>
    </w:p>
    <w:p w14:paraId="20D1F66E" w14:textId="227192D0" w:rsidR="005221F3" w:rsidRPr="005221F3" w:rsidRDefault="005221F3">
      <w:pPr>
        <w:rPr>
          <w:u w:val="single"/>
          <w:lang w:val="fr-CA"/>
        </w:rPr>
      </w:pPr>
      <w:r w:rsidRPr="005221F3">
        <w:rPr>
          <w:u w:val="single"/>
          <w:lang w:val="fr-CA"/>
        </w:rPr>
        <w:t xml:space="preserve">Pourquoi ces carrefours sont une concurrence? </w:t>
      </w:r>
    </w:p>
    <w:p w14:paraId="7A1A0C8D" w14:textId="6A9FECEA" w:rsidR="005221F3" w:rsidRDefault="005221F3">
      <w:pPr>
        <w:rPr>
          <w:lang w:val="fr-CA"/>
        </w:rPr>
      </w:pPr>
    </w:p>
    <w:p w14:paraId="1450B370" w14:textId="79373690" w:rsidR="0048184D" w:rsidRDefault="0048184D">
      <w:pPr>
        <w:rPr>
          <w:lang w:val="fr-CA"/>
        </w:rPr>
      </w:pPr>
      <w:r>
        <w:rPr>
          <w:lang w:val="fr-CA"/>
        </w:rPr>
        <w:t>-</w:t>
      </w:r>
      <w:r w:rsidR="00904E70">
        <w:rPr>
          <w:lang w:val="fr-CA"/>
        </w:rPr>
        <w:t>&gt;</w:t>
      </w:r>
      <w:r>
        <w:rPr>
          <w:lang w:val="fr-CA"/>
        </w:rPr>
        <w:t>Clientèle semblable</w:t>
      </w:r>
    </w:p>
    <w:p w14:paraId="56351B5C" w14:textId="6D57E4BC" w:rsidR="00904E70" w:rsidRDefault="00904E70" w:rsidP="006E2C3B">
      <w:pPr>
        <w:ind w:left="720"/>
        <w:rPr>
          <w:lang w:val="fr-CA"/>
        </w:rPr>
      </w:pPr>
      <w:r>
        <w:rPr>
          <w:lang w:val="fr-CA"/>
        </w:rPr>
        <w:t xml:space="preserve">-Profil </w:t>
      </w:r>
      <w:r w:rsidR="008A2CD4">
        <w:rPr>
          <w:lang w:val="fr-CA"/>
        </w:rPr>
        <w:t>sociodémographique (</w:t>
      </w:r>
      <w:r>
        <w:rPr>
          <w:lang w:val="fr-CA"/>
        </w:rPr>
        <w:t xml:space="preserve">Primaire, Secondaire, Tertiaire) </w:t>
      </w:r>
      <w:r w:rsidR="006E2C3B">
        <w:rPr>
          <w:lang w:val="fr-CA"/>
        </w:rPr>
        <w:t xml:space="preserve">– Centre Eaton, Promenades de la Cathédrale/Place Montréal Trust cible la clientèle secondaire du Carrefour Angrignon = perte de </w:t>
      </w:r>
      <w:r w:rsidR="008A2CD4">
        <w:rPr>
          <w:lang w:val="fr-CA"/>
        </w:rPr>
        <w:t>clientèle (</w:t>
      </w:r>
      <w:r w:rsidR="008957A7">
        <w:rPr>
          <w:lang w:val="fr-CA"/>
        </w:rPr>
        <w:t>12,6 % en 2019)</w:t>
      </w:r>
      <w:r w:rsidR="006E2C3B">
        <w:rPr>
          <w:lang w:val="fr-CA"/>
        </w:rPr>
        <w:t xml:space="preserve"> </w:t>
      </w:r>
      <w:r w:rsidR="00204DA0">
        <w:rPr>
          <w:lang w:val="fr-CA"/>
        </w:rPr>
        <w:t xml:space="preserve">/ Dix30 cible la clientèle Tertiaire ce qui représente une minime perte de clientèle </w:t>
      </w:r>
      <w:r w:rsidR="00680FBD">
        <w:rPr>
          <w:lang w:val="fr-CA"/>
        </w:rPr>
        <w:t>(Clientèle Tertiaire = 7,4% en 2019)</w:t>
      </w:r>
      <w:r w:rsidR="005A1206">
        <w:rPr>
          <w:lang w:val="fr-CA"/>
        </w:rPr>
        <w:t xml:space="preserve"> / Place Newman </w:t>
      </w:r>
      <w:r w:rsidR="00670868">
        <w:rPr>
          <w:lang w:val="fr-CA"/>
        </w:rPr>
        <w:t xml:space="preserve">cible une clientèle semblable soit la primaire </w:t>
      </w:r>
      <w:r w:rsidR="0063090B">
        <w:rPr>
          <w:lang w:val="fr-CA"/>
        </w:rPr>
        <w:t>(</w:t>
      </w:r>
      <w:r w:rsidR="0087122C">
        <w:rPr>
          <w:lang w:val="fr-CA"/>
        </w:rPr>
        <w:t xml:space="preserve">60,6%) </w:t>
      </w:r>
    </w:p>
    <w:p w14:paraId="270057F4" w14:textId="1C1D1757" w:rsidR="008A2CD4" w:rsidRDefault="008A2CD4" w:rsidP="008A2CD4">
      <w:pPr>
        <w:rPr>
          <w:lang w:val="fr-CA"/>
        </w:rPr>
      </w:pPr>
      <w:r>
        <w:rPr>
          <w:lang w:val="fr-CA"/>
        </w:rPr>
        <w:t>-&gt;</w:t>
      </w:r>
      <w:r w:rsidR="00924308">
        <w:rPr>
          <w:lang w:val="fr-CA"/>
        </w:rPr>
        <w:t>Magasins à offrir/services</w:t>
      </w:r>
    </w:p>
    <w:p w14:paraId="23152CB1" w14:textId="0981AADD" w:rsidR="00924308" w:rsidRDefault="00924308" w:rsidP="00924308">
      <w:pPr>
        <w:ind w:left="720"/>
        <w:rPr>
          <w:lang w:val="fr-CA"/>
        </w:rPr>
      </w:pPr>
      <w:r>
        <w:rPr>
          <w:lang w:val="fr-CA"/>
        </w:rPr>
        <w:t xml:space="preserve">-Chaque différent carrefour ou quartier commercial va attirer une clientèle dépendamment de ce qu’ils peuvent offrir. – </w:t>
      </w:r>
      <w:r w:rsidR="00455559">
        <w:rPr>
          <w:lang w:val="fr-CA"/>
        </w:rPr>
        <w:t>Centre Eaton, Promenades de la Cathédrale/Place Montréal Trust</w:t>
      </w:r>
      <w:r w:rsidR="00CE1190">
        <w:rPr>
          <w:lang w:val="fr-CA"/>
        </w:rPr>
        <w:t xml:space="preserve"> : 120 magasins+122 magasins (ils sont à proximités donc un plus grand choix de magasins) </w:t>
      </w:r>
      <w:r w:rsidR="000A1ED6">
        <w:rPr>
          <w:lang w:val="fr-CA"/>
        </w:rPr>
        <w:t xml:space="preserve">/ </w:t>
      </w:r>
      <w:r w:rsidR="009C6478">
        <w:rPr>
          <w:lang w:val="fr-CA"/>
        </w:rPr>
        <w:t xml:space="preserve">Dix30 : </w:t>
      </w:r>
      <w:r w:rsidR="00C76B35">
        <w:rPr>
          <w:lang w:val="fr-CA"/>
        </w:rPr>
        <w:t xml:space="preserve">Beaucoup de magasins à offrir (300), beaucoup d’activités (Cinéma, Spa, Oasis Surf, Skate-park, Jeu de laser, </w:t>
      </w:r>
      <w:proofErr w:type="spellStart"/>
      <w:r w:rsidR="003B52FE">
        <w:rPr>
          <w:lang w:val="fr-CA"/>
        </w:rPr>
        <w:t>BFly</w:t>
      </w:r>
      <w:proofErr w:type="spellEnd"/>
      <w:r w:rsidR="003B52FE">
        <w:rPr>
          <w:lang w:val="fr-CA"/>
        </w:rPr>
        <w:t xml:space="preserve">, Jeux </w:t>
      </w:r>
      <w:r w:rsidR="003B52FE">
        <w:rPr>
          <w:lang w:val="fr-CA"/>
        </w:rPr>
        <w:lastRenderedPageBreak/>
        <w:t xml:space="preserve">d’évasion) : Cela va donc attirer une grande clientèle pour faire des activités </w:t>
      </w:r>
      <w:r w:rsidR="00B17C6B">
        <w:rPr>
          <w:lang w:val="fr-CA"/>
        </w:rPr>
        <w:t xml:space="preserve">entres amis ou famille. </w:t>
      </w:r>
    </w:p>
    <w:p w14:paraId="7E60E93A" w14:textId="4DB5D434" w:rsidR="009C6478" w:rsidRDefault="009C6478" w:rsidP="009C6478">
      <w:pPr>
        <w:rPr>
          <w:lang w:val="fr-CA"/>
        </w:rPr>
      </w:pPr>
      <w:r>
        <w:rPr>
          <w:lang w:val="fr-CA"/>
        </w:rPr>
        <w:t xml:space="preserve">-&gt;Moyen de Transport </w:t>
      </w:r>
    </w:p>
    <w:p w14:paraId="539A9FD0" w14:textId="4CCDE4EC" w:rsidR="00C32EF3" w:rsidRDefault="00C32EF3" w:rsidP="00C03A24">
      <w:pPr>
        <w:ind w:left="720"/>
        <w:rPr>
          <w:lang w:val="fr-CA"/>
        </w:rPr>
      </w:pPr>
      <w:r>
        <w:rPr>
          <w:lang w:val="fr-CA"/>
        </w:rPr>
        <w:t xml:space="preserve">-La facilité à se déplacer va </w:t>
      </w:r>
      <w:r w:rsidR="00C03A24">
        <w:rPr>
          <w:lang w:val="fr-CA"/>
        </w:rPr>
        <w:t>exercer</w:t>
      </w:r>
      <w:r>
        <w:rPr>
          <w:lang w:val="fr-CA"/>
        </w:rPr>
        <w:t xml:space="preserve"> une grande influence sur le </w:t>
      </w:r>
      <w:r w:rsidR="00E257B8">
        <w:rPr>
          <w:lang w:val="fr-CA"/>
        </w:rPr>
        <w:t xml:space="preserve">centre d’achat </w:t>
      </w:r>
      <w:r w:rsidR="00C03A24">
        <w:rPr>
          <w:lang w:val="fr-CA"/>
        </w:rPr>
        <w:t xml:space="preserve">qu’un individu va choisir : Au Carrefour Angrignon 76% se déplace en automobile, 14% en autobus et 10% avec d’autres moyens. / Centre Eaton, Promenades de la Cathédrale/Place Montréal Trust : </w:t>
      </w:r>
      <w:r w:rsidR="008005E3">
        <w:rPr>
          <w:lang w:val="fr-CA"/>
        </w:rPr>
        <w:t xml:space="preserve">Faciliter à y aller en transport en commun </w:t>
      </w:r>
      <w:r w:rsidR="00E568AA">
        <w:rPr>
          <w:lang w:val="fr-CA"/>
        </w:rPr>
        <w:t xml:space="preserve">/ Dix30 : Avec le nouveau trajet du </w:t>
      </w:r>
      <w:r w:rsidR="00603BED">
        <w:rPr>
          <w:lang w:val="fr-CA"/>
        </w:rPr>
        <w:t>REM (</w:t>
      </w:r>
      <w:r w:rsidR="00E568AA">
        <w:rPr>
          <w:lang w:val="fr-CA"/>
        </w:rPr>
        <w:t>réseau express métropolitain)</w:t>
      </w:r>
      <w:r w:rsidR="009830E1">
        <w:rPr>
          <w:lang w:val="fr-CA"/>
        </w:rPr>
        <w:t xml:space="preserve"> cela va attirer une plus grande clientèle dans ce quartier commercial. </w:t>
      </w:r>
      <w:r w:rsidR="00E568AA">
        <w:rPr>
          <w:lang w:val="fr-CA"/>
        </w:rPr>
        <w:t xml:space="preserve"> </w:t>
      </w:r>
    </w:p>
    <w:p w14:paraId="128BEB94" w14:textId="4F06CF6D" w:rsidR="008005E3" w:rsidRDefault="008005E3" w:rsidP="00C03A24">
      <w:pPr>
        <w:ind w:left="720"/>
        <w:rPr>
          <w:lang w:val="fr-CA"/>
        </w:rPr>
      </w:pPr>
      <w:r>
        <w:rPr>
          <w:lang w:val="fr-CA"/>
        </w:rPr>
        <w:t>*Problème lorsqu’un individu ne possède pas un</w:t>
      </w:r>
      <w:r w:rsidR="005E27F0">
        <w:rPr>
          <w:lang w:val="fr-CA"/>
        </w:rPr>
        <w:t>e</w:t>
      </w:r>
      <w:r>
        <w:rPr>
          <w:lang w:val="fr-CA"/>
        </w:rPr>
        <w:t xml:space="preserve"> automobile= plus de difficulté à se rendre si le transport commun est compliqué d’accès. </w:t>
      </w:r>
    </w:p>
    <w:p w14:paraId="00C70E27" w14:textId="4BEDC848" w:rsidR="00924308" w:rsidRDefault="00924308" w:rsidP="00924308">
      <w:pPr>
        <w:ind w:left="720"/>
        <w:rPr>
          <w:lang w:val="fr-CA"/>
        </w:rPr>
      </w:pPr>
    </w:p>
    <w:p w14:paraId="7B96B7F4" w14:textId="4679E0E8" w:rsidR="00924308" w:rsidRPr="004723A0" w:rsidRDefault="005C02A0" w:rsidP="00603BED">
      <w:pPr>
        <w:rPr>
          <w:lang w:val="fr-CA"/>
        </w:rPr>
      </w:pPr>
      <w:r>
        <w:rPr>
          <w:lang w:val="fr-CA"/>
        </w:rPr>
        <w:t xml:space="preserve"> </w:t>
      </w:r>
    </w:p>
    <w:sectPr w:rsidR="00924308" w:rsidRPr="004723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A0"/>
    <w:rsid w:val="000A1ED6"/>
    <w:rsid w:val="00204DA0"/>
    <w:rsid w:val="003B52FE"/>
    <w:rsid w:val="00455559"/>
    <w:rsid w:val="004723A0"/>
    <w:rsid w:val="0048184D"/>
    <w:rsid w:val="004B6C9F"/>
    <w:rsid w:val="005221F3"/>
    <w:rsid w:val="005640BF"/>
    <w:rsid w:val="005A1206"/>
    <w:rsid w:val="005C02A0"/>
    <w:rsid w:val="005E27F0"/>
    <w:rsid w:val="00603BED"/>
    <w:rsid w:val="006217AA"/>
    <w:rsid w:val="0063090B"/>
    <w:rsid w:val="00654E68"/>
    <w:rsid w:val="00670868"/>
    <w:rsid w:val="00680FBD"/>
    <w:rsid w:val="006E2C3B"/>
    <w:rsid w:val="007E560E"/>
    <w:rsid w:val="008005E3"/>
    <w:rsid w:val="0087122C"/>
    <w:rsid w:val="008957A7"/>
    <w:rsid w:val="008A2CD4"/>
    <w:rsid w:val="008C35A2"/>
    <w:rsid w:val="00904E70"/>
    <w:rsid w:val="00924308"/>
    <w:rsid w:val="009830E1"/>
    <w:rsid w:val="009C6478"/>
    <w:rsid w:val="00B17C6B"/>
    <w:rsid w:val="00B95790"/>
    <w:rsid w:val="00C03A24"/>
    <w:rsid w:val="00C32EF3"/>
    <w:rsid w:val="00C76B35"/>
    <w:rsid w:val="00CE1190"/>
    <w:rsid w:val="00D04892"/>
    <w:rsid w:val="00D474B3"/>
    <w:rsid w:val="00E257B8"/>
    <w:rsid w:val="00E5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D463E"/>
  <w15:chartTrackingRefBased/>
  <w15:docId w15:val="{C7B9AC5B-E5BD-874C-A885-8E193F72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Dufour-Grégoire Jasmine</dc:creator>
  <cp:keywords/>
  <dc:description/>
  <cp:lastModifiedBy>Dufour-Grégoire Jasmine</cp:lastModifiedBy>
  <cp:revision>36</cp:revision>
  <dcterms:created xsi:type="dcterms:W3CDTF">2022-05-03T14:50:00Z</dcterms:created>
  <dcterms:modified xsi:type="dcterms:W3CDTF">2022-05-03T16:08:00Z</dcterms:modified>
</cp:coreProperties>
</file>